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C" w:rsidRDefault="0079508C" w:rsidP="0079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79508C">
        <w:rPr>
          <w:rFonts w:ascii="Times New Roman" w:hAnsi="Times New Roman" w:cs="Times New Roman"/>
          <w:b/>
          <w:sz w:val="28"/>
          <w:szCs w:val="28"/>
        </w:rPr>
        <w:t>Для сведения хозяйствующих субъектов</w:t>
      </w:r>
      <w:r w:rsidRPr="0079508C">
        <w:rPr>
          <w:rFonts w:ascii="Times New Roman" w:hAnsi="Times New Roman" w:cs="Times New Roman"/>
          <w:b/>
          <w:sz w:val="28"/>
          <w:szCs w:val="28"/>
        </w:rPr>
        <w:br/>
        <w:t>и жителей Белгородского района.</w:t>
      </w:r>
      <w:bookmarkEnd w:id="0"/>
    </w:p>
    <w:p w:rsidR="0079508C" w:rsidRPr="0079508C" w:rsidRDefault="0079508C" w:rsidP="00795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C" w:rsidRDefault="0079508C" w:rsidP="00795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Белгородского района информирует о возможности получения согласования на размещение нестационарного торгового объекта в предпраздничные и праздничные дни на территории Белгородского района.</w:t>
      </w:r>
    </w:p>
    <w:p w:rsidR="0079508C" w:rsidRPr="0079508C" w:rsidRDefault="0079508C" w:rsidP="00795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08C" w:rsidRPr="0079508C" w:rsidRDefault="0079508C" w:rsidP="0079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79508C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1"/>
    </w:p>
    <w:p w:rsidR="0079508C" w:rsidRDefault="0079508C" w:rsidP="0079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8C">
        <w:rPr>
          <w:rFonts w:ascii="Times New Roman" w:hAnsi="Times New Roman" w:cs="Times New Roman"/>
          <w:b/>
          <w:sz w:val="28"/>
          <w:szCs w:val="28"/>
        </w:rPr>
        <w:t>получения согласования на размещение нестационарного торгового объекта</w:t>
      </w:r>
      <w:bookmarkStart w:id="2" w:name="bookmark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8C">
        <w:rPr>
          <w:rFonts w:ascii="Times New Roman" w:hAnsi="Times New Roman" w:cs="Times New Roman"/>
          <w:b/>
          <w:sz w:val="28"/>
          <w:szCs w:val="28"/>
        </w:rPr>
        <w:t>в предпраздничные и праздничные дни</w:t>
      </w:r>
      <w:bookmarkEnd w:id="2"/>
    </w:p>
    <w:p w:rsidR="0079508C" w:rsidRPr="0079508C" w:rsidRDefault="0079508C" w:rsidP="00795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C" w:rsidRPr="0079508C" w:rsidRDefault="0079508C" w:rsidP="00795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Настоящий Порядок получения согласования на размещение нестационарного торгового объекта в предпраздничные и праздничные дни (далее - Порядок) разработан с целью информирования физических и юридических лиц о возможности получения согласования на размещение нестационарного торгового объекта в предпраздничные и праздничные дни (далее - Согласование).</w:t>
      </w:r>
    </w:p>
    <w:p w:rsidR="0079508C" w:rsidRPr="0079508C" w:rsidRDefault="0079508C" w:rsidP="0079508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лица (независимо от </w:t>
      </w:r>
      <w:r w:rsidRPr="0079508C">
        <w:rPr>
          <w:rFonts w:ascii="Times New Roman" w:hAnsi="Times New Roman" w:cs="Times New Roman"/>
          <w:sz w:val="28"/>
          <w:szCs w:val="28"/>
        </w:rPr>
        <w:t>организационно-правовой формы) (далее - Заявители).</w:t>
      </w:r>
    </w:p>
    <w:p w:rsidR="00897F9D" w:rsidRPr="0079508C" w:rsidRDefault="0079508C" w:rsidP="0079508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Заявитель подает заявление на получение Согласования в комитет экономического развития администрации Белгородского района (далее - Комитет).</w:t>
      </w:r>
    </w:p>
    <w:p w:rsidR="0079508C" w:rsidRPr="0079508C" w:rsidRDefault="0079508C" w:rsidP="0079508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 xml:space="preserve">Местонахождение Комитета: 308007, Белгородская область, г. Белгород, ул. Шершнева, д. 1-а, </w:t>
      </w:r>
      <w:proofErr w:type="spellStart"/>
      <w:r w:rsidRPr="007950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508C">
        <w:rPr>
          <w:rFonts w:ascii="Times New Roman" w:hAnsi="Times New Roman" w:cs="Times New Roman"/>
          <w:sz w:val="28"/>
          <w:szCs w:val="28"/>
        </w:rPr>
        <w:t>. 223, 225</w:t>
      </w:r>
    </w:p>
    <w:p w:rsidR="0079508C" w:rsidRPr="0079508C" w:rsidRDefault="0079508C" w:rsidP="0079508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График приёма Заявителей: в рабочие дни: каждый вторник и четверг с 9.00 ч. до 18.00 ч. (перерыв с 13.00 ч. до 14.00 ч.), предпраздничные дни - с 9.00 ч. до 17.00 ч.; выходные дни: суббота, воскресенье.</w:t>
      </w:r>
    </w:p>
    <w:p w:rsidR="0079508C" w:rsidRPr="0079508C" w:rsidRDefault="0079508C" w:rsidP="0079508C">
      <w:pPr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Телефон Комитета: (4722) 26-58-42, (4722) 26-39-51.</w:t>
      </w:r>
    </w:p>
    <w:p w:rsidR="0079508C" w:rsidRDefault="0079508C" w:rsidP="0079508C">
      <w:pPr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79508C">
          <w:rPr>
            <w:rStyle w:val="a4"/>
            <w:rFonts w:ascii="Times New Roman" w:hAnsi="Times New Roman" w:cs="Times New Roman"/>
            <w:sz w:val="28"/>
            <w:szCs w:val="28"/>
          </w:rPr>
          <w:t>econombelm@be.belregion.ru</w:t>
        </w:r>
      </w:hyperlink>
      <w:r w:rsidRPr="0079508C">
        <w:rPr>
          <w:rFonts w:ascii="Times New Roman" w:hAnsi="Times New Roman" w:cs="Times New Roman"/>
          <w:sz w:val="28"/>
          <w:szCs w:val="28"/>
        </w:rPr>
        <w:t>.</w:t>
      </w:r>
    </w:p>
    <w:p w:rsidR="0079508C" w:rsidRPr="0079508C" w:rsidRDefault="0079508C" w:rsidP="00795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08C" w:rsidRDefault="0079508C" w:rsidP="007950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08C">
        <w:rPr>
          <w:rFonts w:ascii="Times New Roman" w:hAnsi="Times New Roman" w:cs="Times New Roman"/>
          <w:sz w:val="28"/>
          <w:szCs w:val="28"/>
        </w:rPr>
        <w:t xml:space="preserve"> </w:t>
      </w:r>
      <w:r w:rsidRPr="0079508C">
        <w:rPr>
          <w:rFonts w:ascii="Times New Roman" w:hAnsi="Times New Roman" w:cs="Times New Roman"/>
          <w:b/>
          <w:sz w:val="28"/>
          <w:szCs w:val="28"/>
          <w:u w:val="single"/>
        </w:rPr>
        <w:t>Заявитель представляет в Комитет следующие документы:</w:t>
      </w:r>
    </w:p>
    <w:p w:rsidR="0079508C" w:rsidRPr="0079508C" w:rsidRDefault="0079508C" w:rsidP="007950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08C" w:rsidRPr="0079508C" w:rsidRDefault="0079508C" w:rsidP="0079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08C">
        <w:rPr>
          <w:rFonts w:ascii="Times New Roman" w:hAnsi="Times New Roman" w:cs="Times New Roman"/>
          <w:sz w:val="28"/>
          <w:szCs w:val="28"/>
        </w:rPr>
        <w:t>заявление о выдаче Согласования на территории муниципального района «Белгородский район» на бумажном носителе;</w:t>
      </w:r>
    </w:p>
    <w:p w:rsidR="0079508C" w:rsidRPr="0079508C" w:rsidRDefault="0079508C" w:rsidP="00795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08C">
        <w:rPr>
          <w:rFonts w:ascii="Times New Roman" w:hAnsi="Times New Roman" w:cs="Times New Roman"/>
          <w:sz w:val="28"/>
          <w:szCs w:val="28"/>
        </w:rPr>
        <w:t>копию документа, подтверждающего личность Заявителя;</w:t>
      </w:r>
    </w:p>
    <w:p w:rsidR="0079508C" w:rsidRPr="0079508C" w:rsidRDefault="0079508C" w:rsidP="00795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Для юридических лиц к заявлению прилагается копия выписки из единого государственного реестра юридических лиц, включая сведения о постановке юридического лица на учет в налоговом органе по месту нахождения юридического лица;</w:t>
      </w:r>
    </w:p>
    <w:p w:rsidR="0079508C" w:rsidRPr="0079508C" w:rsidRDefault="0079508C" w:rsidP="00795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Для индивидуальных предпринимателей к заявлению прилагается копия - свидетельства о государственной регистрации физического лица в качестве индивидуального предпринимателя;</w:t>
      </w:r>
    </w:p>
    <w:p w:rsidR="0079508C" w:rsidRPr="0079508C" w:rsidRDefault="0079508C" w:rsidP="00795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Для пенсионеров прилагается копия пенсионного удостоверения;</w:t>
      </w:r>
    </w:p>
    <w:p w:rsidR="0079508C" w:rsidRPr="0079508C" w:rsidRDefault="0079508C" w:rsidP="000F5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C">
        <w:rPr>
          <w:rFonts w:ascii="Times New Roman" w:hAnsi="Times New Roman" w:cs="Times New Roman"/>
          <w:sz w:val="28"/>
          <w:szCs w:val="28"/>
        </w:rPr>
        <w:t>Для граждан, вырастивших продукцию на своём земельном участке, справку от администрации сельского (городского) поселения о наличии земельного участка и выращиваемой на нем продукции.</w:t>
      </w:r>
      <w:bookmarkStart w:id="3" w:name="_GoBack"/>
      <w:bookmarkEnd w:id="3"/>
    </w:p>
    <w:sectPr w:rsidR="0079508C" w:rsidRPr="0079508C" w:rsidSect="000F50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03"/>
    <w:multiLevelType w:val="multilevel"/>
    <w:tmpl w:val="57F4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B69FF"/>
    <w:multiLevelType w:val="hybridMultilevel"/>
    <w:tmpl w:val="2E7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77A8"/>
    <w:multiLevelType w:val="multilevel"/>
    <w:tmpl w:val="89D2D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F3DF5"/>
    <w:multiLevelType w:val="multilevel"/>
    <w:tmpl w:val="42485A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C"/>
    <w:rsid w:val="000F5089"/>
    <w:rsid w:val="0079508C"/>
    <w:rsid w:val="008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0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50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950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508C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9508C"/>
    <w:pPr>
      <w:shd w:val="clear" w:color="auto" w:fill="FFFFFF"/>
      <w:spacing w:before="480" w:after="240"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7950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79508C"/>
    <w:pPr>
      <w:ind w:left="720"/>
      <w:contextualSpacing/>
    </w:pPr>
  </w:style>
  <w:style w:type="character" w:styleId="a4">
    <w:name w:val="Hyperlink"/>
    <w:basedOn w:val="a0"/>
    <w:rsid w:val="0079508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0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50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950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508C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9508C"/>
    <w:pPr>
      <w:shd w:val="clear" w:color="auto" w:fill="FFFFFF"/>
      <w:spacing w:before="480" w:after="240"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7950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79508C"/>
    <w:pPr>
      <w:ind w:left="720"/>
      <w:contextualSpacing/>
    </w:pPr>
  </w:style>
  <w:style w:type="character" w:styleId="a4">
    <w:name w:val="Hyperlink"/>
    <w:basedOn w:val="a0"/>
    <w:rsid w:val="0079508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belm@be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</dc:creator>
  <cp:lastModifiedBy>ret</cp:lastModifiedBy>
  <cp:revision>2</cp:revision>
  <dcterms:created xsi:type="dcterms:W3CDTF">2019-10-04T06:51:00Z</dcterms:created>
  <dcterms:modified xsi:type="dcterms:W3CDTF">2019-10-04T06:51:00Z</dcterms:modified>
</cp:coreProperties>
</file>